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2E" w:rsidRDefault="00DD103E" w:rsidP="00D67B2E">
      <w:pPr>
        <w:rPr>
          <w:sz w:val="20"/>
        </w:rPr>
      </w:pPr>
      <w:r w:rsidRPr="00DD10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15pt;margin-top:3.9pt;width:434.2pt;height:685.9pt;z-index:251658240;mso-wrap-distance-left:9.05pt;mso-wrap-distance-right:9.05pt">
            <v:fill color2="black"/>
            <v:textbox inset="5.75pt,2.15pt,5.75pt,2.15pt">
              <w:txbxContent>
                <w:p w:rsidR="00D67B2E" w:rsidRDefault="00D67B2E" w:rsidP="00D67B2E">
                  <w:pPr>
                    <w:pStyle w:val="Heading7"/>
                    <w:numPr>
                      <w:ilvl w:val="6"/>
                      <w:numId w:val="1"/>
                    </w:numPr>
                    <w:tabs>
                      <w:tab w:val="left" w:pos="0"/>
                    </w:tabs>
                    <w:rPr>
                      <w:i w:val="0"/>
                      <w:iCs w:val="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eastAsia="hr-HR"/>
                    </w:rPr>
                    <w:drawing>
                      <wp:inline distT="0" distB="0" distL="0" distR="0">
                        <wp:extent cx="552450" cy="6762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67B2E" w:rsidRDefault="00D67B2E" w:rsidP="00D67B2E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w w:val="120"/>
                      <w:sz w:val="20"/>
                      <w:szCs w:val="20"/>
                    </w:rPr>
                    <w:t>Bosna i Hercegovina</w:t>
                  </w:r>
                </w:p>
                <w:p w:rsidR="00D67B2E" w:rsidRDefault="00D67B2E" w:rsidP="00D67B2E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w w:val="120"/>
                      <w:sz w:val="20"/>
                      <w:szCs w:val="20"/>
                    </w:rPr>
                    <w:t>Federacija Bosne i Hercegovine</w:t>
                  </w:r>
                </w:p>
                <w:p w:rsidR="00D67B2E" w:rsidRDefault="00D67B2E" w:rsidP="00D67B2E">
                  <w:pPr>
                    <w:pStyle w:val="Heading7"/>
                    <w:numPr>
                      <w:ilvl w:val="6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>H</w:t>
                  </w:r>
                  <w:r w:rsidR="006E3ABC">
                    <w:rPr>
                      <w:i w:val="0"/>
                      <w:iCs w:val="0"/>
                    </w:rPr>
                    <w:t>ercegovačko-neretvanska kanton</w:t>
                  </w: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  <w:r>
                    <w:rPr>
                      <w:w w:val="120"/>
                    </w:rPr>
                    <w:t>GRAD MOSTAR</w:t>
                  </w:r>
                </w:p>
                <w:p w:rsidR="00D67B2E" w:rsidRDefault="00D67B2E" w:rsidP="00D67B2E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D67B2E" w:rsidRDefault="00D67B2E" w:rsidP="00D67B2E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D67B2E" w:rsidRDefault="00D67B2E" w:rsidP="00D67B2E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D67B2E" w:rsidRDefault="00D67B2E" w:rsidP="00D67B2E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rPr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b w:val="0"/>
                      <w:sz w:val="22"/>
                      <w:szCs w:val="22"/>
                      <w:u w:val="none"/>
                    </w:rPr>
                    <w:t>BOSANSKI  JEZIK</w:t>
                  </w: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RJEŠENJE</w:t>
                  </w:r>
                </w:p>
                <w:p w:rsidR="00D67B2E" w:rsidRDefault="00D67B2E" w:rsidP="00D67B2E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o izmjeni Rješenja po zahtjevu</w:t>
                  </w:r>
                </w:p>
                <w:p w:rsidR="00D67B2E" w:rsidRDefault="00D67B2E" w:rsidP="00D67B2E">
                  <w:pPr>
                    <w:jc w:val="center"/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Ramiz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Hasić</w:t>
                  </w:r>
                  <w:proofErr w:type="spellEnd"/>
                </w:p>
                <w:p w:rsidR="00D67B2E" w:rsidRDefault="00D67B2E" w:rsidP="00D67B2E">
                  <w:pPr>
                    <w:rPr>
                      <w:rFonts w:cs="Tahoma"/>
                      <w:bCs/>
                    </w:rPr>
                  </w:pPr>
                </w:p>
                <w:p w:rsidR="00D67B2E" w:rsidRDefault="00D67B2E" w:rsidP="00D67B2E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- prijedlog -</w:t>
                  </w:r>
                </w:p>
                <w:p w:rsidR="00D67B2E" w:rsidRDefault="00D67B2E" w:rsidP="00D67B2E">
                  <w:pPr>
                    <w:jc w:val="center"/>
                    <w:rPr>
                      <w:bCs/>
                      <w:w w:val="11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jc w:val="center"/>
                    <w:rPr>
                      <w:w w:val="120"/>
                    </w:rPr>
                  </w:pPr>
                </w:p>
                <w:p w:rsidR="00D67B2E" w:rsidRDefault="00D67B2E" w:rsidP="00D67B2E">
                  <w:pPr>
                    <w:rPr>
                      <w:w w:val="120"/>
                    </w:rPr>
                  </w:pPr>
                </w:p>
                <w:p w:rsidR="00D67B2E" w:rsidRDefault="00D67B2E" w:rsidP="00D67B2E">
                  <w:r>
                    <w:rPr>
                      <w:w w:val="120"/>
                    </w:rPr>
                    <w:t xml:space="preserve">Predlagatelj: </w:t>
                  </w:r>
                  <w:r>
                    <w:t>Gradonačelnik</w:t>
                  </w:r>
                </w:p>
                <w:p w:rsidR="00D67B2E" w:rsidRDefault="00D67B2E" w:rsidP="00D67B2E"/>
                <w:p w:rsidR="00D67B2E" w:rsidRDefault="00D67B2E" w:rsidP="00D67B2E">
                  <w:r>
                    <w:t>Obrađivač: Odjel za financije i nekretnine</w:t>
                  </w:r>
                </w:p>
                <w:p w:rsidR="00D67B2E" w:rsidRDefault="00D67B2E" w:rsidP="00D67B2E"/>
                <w:p w:rsidR="00D67B2E" w:rsidRDefault="00D67B2E" w:rsidP="00D67B2E">
                  <w:pPr>
                    <w:jc w:val="center"/>
                  </w:pPr>
                </w:p>
                <w:p w:rsidR="00D67B2E" w:rsidRDefault="00D67B2E" w:rsidP="00D67B2E">
                  <w:pPr>
                    <w:jc w:val="center"/>
                  </w:pPr>
                </w:p>
                <w:p w:rsidR="00D67B2E" w:rsidRDefault="00D67B2E" w:rsidP="00D67B2E">
                  <w:pPr>
                    <w:jc w:val="center"/>
                  </w:pPr>
                </w:p>
                <w:p w:rsidR="00D67B2E" w:rsidRDefault="00D67B2E" w:rsidP="00D67B2E">
                  <w:pPr>
                    <w:jc w:val="center"/>
                  </w:pPr>
                </w:p>
                <w:p w:rsidR="00D67B2E" w:rsidRDefault="00D67B2E" w:rsidP="00D67B2E">
                  <w:pPr>
                    <w:pStyle w:val="Heading8"/>
                    <w:numPr>
                      <w:ilvl w:val="7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Mostar,  ________ 2021.  godine</w:t>
                  </w:r>
                </w:p>
              </w:txbxContent>
            </v:textbox>
          </v:shape>
        </w:pict>
      </w:r>
    </w:p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/>
    <w:p w:rsidR="00D67B2E" w:rsidRDefault="00D67B2E" w:rsidP="00D67B2E">
      <w:r>
        <w:lastRenderedPageBreak/>
        <w:t>BOSNA I HERCEGOVINA</w:t>
      </w:r>
    </w:p>
    <w:p w:rsidR="00D67B2E" w:rsidRDefault="00D67B2E" w:rsidP="00D67B2E">
      <w:r>
        <w:t>FEDERACIJA BOSNE I HERCEGOVINE</w:t>
      </w:r>
    </w:p>
    <w:p w:rsidR="00D67B2E" w:rsidRDefault="00D67B2E" w:rsidP="00D67B2E">
      <w:r>
        <w:t>HERCEGOVAČKO-NERETVANSKI KANTON</w:t>
      </w:r>
    </w:p>
    <w:p w:rsidR="00D67B2E" w:rsidRDefault="00D67B2E" w:rsidP="00D67B2E">
      <w:r>
        <w:t>GRAD MOSTAR</w:t>
      </w:r>
    </w:p>
    <w:p w:rsidR="00D67B2E" w:rsidRDefault="00D67B2E" w:rsidP="00D67B2E">
      <w:r>
        <w:t>GRADSKO VIJEĆE</w:t>
      </w:r>
    </w:p>
    <w:p w:rsidR="00D67B2E" w:rsidRDefault="00D67B2E" w:rsidP="00D67B2E">
      <w:r>
        <w:t xml:space="preserve"> </w:t>
      </w:r>
    </w:p>
    <w:p w:rsidR="00D67B2E" w:rsidRDefault="00D67B2E" w:rsidP="00D67B2E">
      <w:r>
        <w:t xml:space="preserve">Broj : </w:t>
      </w:r>
    </w:p>
    <w:p w:rsidR="00D67B2E" w:rsidRDefault="00D67B2E" w:rsidP="00D67B2E">
      <w:r>
        <w:t>Mostar,</w:t>
      </w:r>
    </w:p>
    <w:p w:rsidR="00D67B2E" w:rsidRDefault="00D67B2E" w:rsidP="00D67B2E"/>
    <w:p w:rsidR="00D67B2E" w:rsidRDefault="00D67B2E" w:rsidP="006E3ABC">
      <w:pPr>
        <w:jc w:val="both"/>
      </w:pPr>
      <w:r>
        <w:t xml:space="preserve"> Na osnovu člana 262. Zakona o upravnom postupku („Službene novine Federacije Bosne i Hercegovine” broj: 2/98 i 48/99), člana 28. Statuta Grada Mostara („Gradski službeni glasnik grada Mostara” broj: 4/04) i Odluke o izmjeni Statuta Grada Mostara („Službeni glasnik Grada Mostara” broj: 8/09) u predmetu izmjene Rješenja, a po zaht</w:t>
      </w:r>
      <w:r w:rsidR="006E3ABC">
        <w:t xml:space="preserve">jevu </w:t>
      </w:r>
      <w:proofErr w:type="spellStart"/>
      <w:r w:rsidR="006E3ABC">
        <w:t>Ramiza</w:t>
      </w:r>
      <w:proofErr w:type="spellEnd"/>
      <w:r w:rsidR="006E3ABC">
        <w:t xml:space="preserve"> </w:t>
      </w:r>
      <w:proofErr w:type="spellStart"/>
      <w:r w:rsidR="006E3ABC">
        <w:t>Hasića</w:t>
      </w:r>
      <w:proofErr w:type="spellEnd"/>
      <w:r w:rsidR="006E3ABC">
        <w:t xml:space="preserve"> sina </w:t>
      </w:r>
      <w:proofErr w:type="spellStart"/>
      <w:r w:rsidR="006E3ABC">
        <w:t>Mehe</w:t>
      </w:r>
      <w:proofErr w:type="spellEnd"/>
      <w:r>
        <w:t>, Gradsko vijeće Grada Mostara</w:t>
      </w:r>
      <w:r w:rsidR="006E3ABC">
        <w:t xml:space="preserve"> na sjednici održanoj dana _________.2021</w:t>
      </w:r>
      <w:r>
        <w:t>. godine, donosi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</w:pPr>
    </w:p>
    <w:p w:rsidR="00D67B2E" w:rsidRDefault="00D67B2E" w:rsidP="006E3ABC">
      <w:pPr>
        <w:jc w:val="center"/>
        <w:rPr>
          <w:b/>
        </w:rPr>
      </w:pPr>
      <w:r>
        <w:rPr>
          <w:b/>
        </w:rPr>
        <w:t>R J E Š E NJ E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</w:pPr>
    </w:p>
    <w:p w:rsidR="00D67B2E" w:rsidRDefault="00D67B2E" w:rsidP="006E3ABC">
      <w:pPr>
        <w:numPr>
          <w:ilvl w:val="0"/>
          <w:numId w:val="2"/>
        </w:numPr>
        <w:jc w:val="both"/>
      </w:pPr>
      <w:r>
        <w:t xml:space="preserve">Mijenjaju se </w:t>
      </w:r>
      <w:proofErr w:type="spellStart"/>
      <w:r>
        <w:t>tačka</w:t>
      </w:r>
      <w:proofErr w:type="spellEnd"/>
      <w:r>
        <w:t xml:space="preserve"> 1. i </w:t>
      </w:r>
      <w:proofErr w:type="spellStart"/>
      <w:r>
        <w:t>tačka</w:t>
      </w:r>
      <w:proofErr w:type="spellEnd"/>
      <w:r>
        <w:t xml:space="preserve"> 4. Rješenje Grada Mostara, Općine Mostar Jugoistok, Općinskog vijeća broj: 03-475-26-1/99 od 26.02.1999.godine, tako da one glase: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</w:pPr>
      <w:proofErr w:type="spellStart"/>
      <w:r>
        <w:t>Hasić</w:t>
      </w:r>
      <w:proofErr w:type="spellEnd"/>
      <w:r>
        <w:t xml:space="preserve"> </w:t>
      </w:r>
      <w:proofErr w:type="spellStart"/>
      <w:r>
        <w:t>Ramizu</w:t>
      </w:r>
      <w:proofErr w:type="spellEnd"/>
      <w:r>
        <w:t xml:space="preserve"> sinu </w:t>
      </w:r>
      <w:proofErr w:type="spellStart"/>
      <w:r>
        <w:t>Mehe</w:t>
      </w:r>
      <w:proofErr w:type="spellEnd"/>
      <w:r>
        <w:t xml:space="preserve"> , dodjeljuje se na korištenje neizgrađeno građevinsko zemljište pobliže označeno kao </w:t>
      </w:r>
      <w:proofErr w:type="spellStart"/>
      <w:r>
        <w:t>k.č</w:t>
      </w:r>
      <w:proofErr w:type="spellEnd"/>
      <w:r>
        <w:t xml:space="preserve">. 25/236 (nova </w:t>
      </w:r>
      <w:proofErr w:type="spellStart"/>
      <w:r>
        <w:t>k.č</w:t>
      </w:r>
      <w:proofErr w:type="spellEnd"/>
      <w:r>
        <w:t xml:space="preserve">. 721/112), upisana u zemljišnoknjižni izvadak </w:t>
      </w:r>
      <w:proofErr w:type="spellStart"/>
      <w:r>
        <w:t>zk</w:t>
      </w:r>
      <w:proofErr w:type="spellEnd"/>
      <w:r>
        <w:t xml:space="preserve">. </w:t>
      </w:r>
      <w:proofErr w:type="spellStart"/>
      <w:r>
        <w:t>ul</w:t>
      </w:r>
      <w:proofErr w:type="spellEnd"/>
      <w:r>
        <w:t xml:space="preserve">. broj:884 </w:t>
      </w:r>
      <w:proofErr w:type="spellStart"/>
      <w:r>
        <w:t>k.o</w:t>
      </w:r>
      <w:proofErr w:type="spellEnd"/>
      <w:r>
        <w:t xml:space="preserve">. Kosor, površine 666 m , gradilište broj 62, </w:t>
      </w:r>
      <w:proofErr w:type="spellStart"/>
      <w:r>
        <w:t>Opštenarodna</w:t>
      </w:r>
      <w:proofErr w:type="spellEnd"/>
      <w:r>
        <w:t xml:space="preserve"> imovina sa 1/1 dijela.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</w:pPr>
      <w:r>
        <w:t xml:space="preserve">„Zemljišnoknjižni ured Općinskog suda Mostar izvršit će uknjižbu prava korištenja na zemljištu označenom kao u </w:t>
      </w:r>
      <w:proofErr w:type="spellStart"/>
      <w:r>
        <w:t>tački</w:t>
      </w:r>
      <w:proofErr w:type="spellEnd"/>
      <w:r>
        <w:t xml:space="preserve"> 1. dispozitiva Rješenja, u korist </w:t>
      </w:r>
      <w:proofErr w:type="spellStart"/>
      <w:r>
        <w:t>Hasić</w:t>
      </w:r>
      <w:proofErr w:type="spellEnd"/>
      <w:r>
        <w:t xml:space="preserve"> </w:t>
      </w:r>
      <w:proofErr w:type="spellStart"/>
      <w:r>
        <w:t>Ramiza</w:t>
      </w:r>
      <w:proofErr w:type="spellEnd"/>
      <w:r>
        <w:t xml:space="preserve"> sina </w:t>
      </w:r>
      <w:proofErr w:type="spellStart"/>
      <w:r>
        <w:t>Mehe</w:t>
      </w:r>
      <w:proofErr w:type="spellEnd"/>
      <w:r>
        <w:t xml:space="preserve"> sa 1/1 dijela, dok će Služba za katastar evidentirati nastale promjene u katastarskom </w:t>
      </w:r>
      <w:proofErr w:type="spellStart"/>
      <w:r>
        <w:t>operatu</w:t>
      </w:r>
      <w:proofErr w:type="spellEnd"/>
      <w:r>
        <w:t>, sve nakon pravosnažnosti ovog Rješenja”.</w:t>
      </w:r>
    </w:p>
    <w:p w:rsidR="00D67B2E" w:rsidRDefault="00D67B2E" w:rsidP="006E3ABC">
      <w:pPr>
        <w:jc w:val="both"/>
      </w:pPr>
    </w:p>
    <w:p w:rsidR="00D67B2E" w:rsidRDefault="00D67B2E" w:rsidP="006E3ABC">
      <w:pPr>
        <w:numPr>
          <w:ilvl w:val="0"/>
          <w:numId w:val="2"/>
        </w:numPr>
        <w:jc w:val="both"/>
      </w:pPr>
      <w:r>
        <w:t xml:space="preserve">Ova izmjena ima pravno </w:t>
      </w:r>
      <w:proofErr w:type="spellStart"/>
      <w:r>
        <w:t>dejstvo</w:t>
      </w:r>
      <w:proofErr w:type="spellEnd"/>
      <w:r>
        <w:t xml:space="preserve"> od dana kada pravno </w:t>
      </w:r>
      <w:proofErr w:type="spellStart"/>
      <w:r>
        <w:t>dejstvo</w:t>
      </w:r>
      <w:proofErr w:type="spellEnd"/>
      <w:r>
        <w:t xml:space="preserve"> ima i navedeno Rješenje, a objavit će se u „Službenom glasniku Grada Mostara”.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  <w:rPr>
          <w:b/>
        </w:rPr>
      </w:pPr>
    </w:p>
    <w:p w:rsidR="00D67B2E" w:rsidRDefault="00D67B2E" w:rsidP="006E3ABC">
      <w:pPr>
        <w:jc w:val="center"/>
        <w:rPr>
          <w:b/>
        </w:rPr>
      </w:pPr>
      <w:r>
        <w:rPr>
          <w:b/>
        </w:rPr>
        <w:t>Obrazloženje</w:t>
      </w:r>
    </w:p>
    <w:p w:rsidR="00D67B2E" w:rsidRDefault="00D67B2E" w:rsidP="006E3ABC">
      <w:pPr>
        <w:jc w:val="both"/>
        <w:rPr>
          <w:b/>
        </w:rPr>
      </w:pPr>
    </w:p>
    <w:p w:rsidR="00D67B2E" w:rsidRDefault="00D67B2E" w:rsidP="006E3ABC">
      <w:pPr>
        <w:jc w:val="both"/>
      </w:pPr>
    </w:p>
    <w:p w:rsidR="00D67B2E" w:rsidRDefault="006E3ABC" w:rsidP="006E3ABC">
      <w:pPr>
        <w:jc w:val="both"/>
      </w:pPr>
      <w:r>
        <w:t>Vijeće Općine Mostar Jugoistok</w:t>
      </w:r>
      <w:r w:rsidR="00D67B2E">
        <w:t xml:space="preserve"> donijelo je Rješenje broj: 03-475-26-1/99 od 26.02.1999.godine po zahtjevu </w:t>
      </w:r>
      <w:proofErr w:type="spellStart"/>
      <w:r w:rsidR="00D67B2E">
        <w:t>Hasić</w:t>
      </w:r>
      <w:proofErr w:type="spellEnd"/>
      <w:r w:rsidR="00D67B2E">
        <w:t xml:space="preserve"> </w:t>
      </w:r>
      <w:proofErr w:type="spellStart"/>
      <w:r w:rsidR="00D67B2E">
        <w:t>Ramiza</w:t>
      </w:r>
      <w:proofErr w:type="spellEnd"/>
      <w:r w:rsidR="00D67B2E">
        <w:t xml:space="preserve"> sina </w:t>
      </w:r>
      <w:proofErr w:type="spellStart"/>
      <w:r w:rsidR="00D67B2E">
        <w:t>Mehe</w:t>
      </w:r>
      <w:proofErr w:type="spellEnd"/>
      <w:r w:rsidR="00D67B2E">
        <w:t xml:space="preserve"> u predmetu dodjele gradskog građevinskog zemljišta na korištenje radi izgradnje porodičnog stambenog objekta. Nakon donošenja navedenog Rješenja, utvrđeno je da u </w:t>
      </w:r>
      <w:proofErr w:type="spellStart"/>
      <w:r w:rsidR="00D67B2E">
        <w:t>tački</w:t>
      </w:r>
      <w:proofErr w:type="spellEnd"/>
      <w:r w:rsidR="00D67B2E">
        <w:t xml:space="preserve"> l.</w:t>
      </w:r>
      <w:r>
        <w:t xml:space="preserve"> </w:t>
      </w:r>
      <w:r w:rsidR="00D67B2E">
        <w:t xml:space="preserve">navedenog rješenja nije navedena gruntovna čestica i nije ispravno upisan </w:t>
      </w:r>
      <w:proofErr w:type="spellStart"/>
      <w:r w:rsidR="00D67B2E">
        <w:t>nosioc</w:t>
      </w:r>
      <w:proofErr w:type="spellEnd"/>
      <w:r w:rsidR="00D67B2E">
        <w:t xml:space="preserve"> prava korištenja na istoj, dok u </w:t>
      </w:r>
      <w:proofErr w:type="spellStart"/>
      <w:r w:rsidR="00D67B2E">
        <w:t>tački</w:t>
      </w:r>
      <w:proofErr w:type="spellEnd"/>
      <w:r w:rsidR="00D67B2E">
        <w:t xml:space="preserve"> 4. </w:t>
      </w:r>
      <w:proofErr w:type="spellStart"/>
      <w:r>
        <w:t>n</w:t>
      </w:r>
      <w:r w:rsidR="00D67B2E">
        <w:t>av</w:t>
      </w:r>
      <w:r>
        <w:t>e</w:t>
      </w:r>
      <w:proofErr w:type="spellEnd"/>
      <w:r>
        <w:t xml:space="preserve"> </w:t>
      </w:r>
      <w:proofErr w:type="spellStart"/>
      <w:r w:rsidR="00D67B2E">
        <w:t>denog</w:t>
      </w:r>
      <w:proofErr w:type="spellEnd"/>
      <w:r w:rsidR="00D67B2E">
        <w:t xml:space="preserve"> Rješenja nije naveden nalog zemljišnoknjižnom uredu za uknjižbu prava korištenja na predmetnoj parceli u korist podnosioca zahtjeva. </w:t>
      </w:r>
    </w:p>
    <w:p w:rsidR="00D67B2E" w:rsidRDefault="00D67B2E" w:rsidP="006E3ABC">
      <w:pPr>
        <w:jc w:val="both"/>
      </w:pPr>
    </w:p>
    <w:p w:rsidR="00D67B2E" w:rsidRDefault="00D67B2E" w:rsidP="006E3ABC">
      <w:pPr>
        <w:jc w:val="both"/>
      </w:pPr>
      <w:r>
        <w:lastRenderedPageBreak/>
        <w:t>Na osnovu izloženog, a primjenom člana 262. Zakona o upravnom postupku ("Službene novine Federacije Bosne i Hercegovine” broj :2/98 i 48/99), riješeno je kao u dispozitivu ovog Rješenja.</w:t>
      </w:r>
    </w:p>
    <w:p w:rsidR="00D67B2E" w:rsidRDefault="00D67B2E" w:rsidP="006E3ABC">
      <w:pPr>
        <w:jc w:val="both"/>
        <w:rPr>
          <w:b/>
        </w:rPr>
      </w:pPr>
      <w:r>
        <w:rPr>
          <w:b/>
        </w:rPr>
        <w:t>Pouka o pramom lijeku:</w:t>
      </w:r>
    </w:p>
    <w:p w:rsidR="00D67B2E" w:rsidRDefault="00D67B2E" w:rsidP="006E3ABC">
      <w:pPr>
        <w:jc w:val="both"/>
      </w:pPr>
      <w:r>
        <w:t>Protiv ovog Rješenja ne može se izjaviti žalba ali se može pokrenuti upravni spor tužbom kod Kantonalnog suda Hercegovačko-neretvanskog kantona u Mostaru, u roku od 30 dana od dana prijema istog.</w:t>
      </w:r>
    </w:p>
    <w:p w:rsidR="00D67B2E" w:rsidRDefault="00D67B2E" w:rsidP="006E3ABC">
      <w:pPr>
        <w:jc w:val="both"/>
      </w:pPr>
    </w:p>
    <w:p w:rsidR="00D67B2E" w:rsidRDefault="00D67B2E" w:rsidP="00D67B2E">
      <w:proofErr w:type="spellStart"/>
      <w:r>
        <w:rPr>
          <w:sz w:val="18"/>
          <w:szCs w:val="18"/>
        </w:rPr>
        <w:t>Surješeno</w:t>
      </w:r>
      <w:proofErr w:type="spellEnd"/>
      <w:r>
        <w:rPr>
          <w:sz w:val="18"/>
          <w:szCs w:val="18"/>
        </w:rPr>
        <w:t xml:space="preserve"> sa predmetom UPI-05/2-33-8842/18</w:t>
      </w:r>
    </w:p>
    <w:p w:rsidR="00D67B2E" w:rsidRDefault="00D67B2E" w:rsidP="00D67B2E">
      <w:pPr>
        <w:jc w:val="right"/>
      </w:pPr>
      <w:r>
        <w:rPr>
          <w:b/>
        </w:rPr>
        <w:t>PREDSJEDNIK</w:t>
      </w:r>
    </w:p>
    <w:p w:rsidR="00D67B2E" w:rsidRDefault="00D67B2E" w:rsidP="00D67B2E">
      <w:r>
        <w:t>Dostaviti:</w:t>
      </w:r>
    </w:p>
    <w:p w:rsidR="00D67B2E" w:rsidRDefault="00D67B2E" w:rsidP="00D67B2E">
      <w:r>
        <w:t>-</w:t>
      </w:r>
      <w:proofErr w:type="spellStart"/>
      <w:r>
        <w:t>Hasić</w:t>
      </w:r>
      <w:proofErr w:type="spellEnd"/>
      <w:r>
        <w:t xml:space="preserve"> </w:t>
      </w:r>
      <w:proofErr w:type="spellStart"/>
      <w:r>
        <w:t>Ramiz</w:t>
      </w:r>
      <w:proofErr w:type="spellEnd"/>
    </w:p>
    <w:p w:rsidR="00D67B2E" w:rsidRDefault="00D67B2E" w:rsidP="00D67B2E">
      <w:proofErr w:type="spellStart"/>
      <w:r>
        <w:t>Domanovići</w:t>
      </w:r>
      <w:proofErr w:type="spellEnd"/>
      <w:r>
        <w:t xml:space="preserve"> </w:t>
      </w:r>
      <w:proofErr w:type="spellStart"/>
      <w:r>
        <w:t>bb</w:t>
      </w:r>
      <w:proofErr w:type="spellEnd"/>
      <w:r>
        <w:t>, Čapljina</w:t>
      </w:r>
    </w:p>
    <w:p w:rsidR="00D67B2E" w:rsidRDefault="00D67B2E" w:rsidP="00D67B2E">
      <w:r>
        <w:t>-</w:t>
      </w:r>
      <w:proofErr w:type="spellStart"/>
      <w:r>
        <w:t>Zemljišnkoknjižni</w:t>
      </w:r>
      <w:proofErr w:type="spellEnd"/>
      <w:r>
        <w:t xml:space="preserve"> ured Općinskog suda Mostar</w:t>
      </w:r>
    </w:p>
    <w:p w:rsidR="00D67B2E" w:rsidRDefault="00D67B2E" w:rsidP="00D67B2E">
      <w:r>
        <w:t>-Služba za katastar Grada Mostara</w:t>
      </w:r>
    </w:p>
    <w:p w:rsidR="00D67B2E" w:rsidRDefault="00D67B2E" w:rsidP="00D67B2E">
      <w:r>
        <w:t>-Stručna Služba Gradskog vijeća Grada Mostara</w:t>
      </w:r>
    </w:p>
    <w:p w:rsidR="00D67B2E" w:rsidRDefault="00D67B2E" w:rsidP="00D67B2E">
      <w:r>
        <w:t>-u spis</w:t>
      </w:r>
    </w:p>
    <w:p w:rsidR="00696980" w:rsidRDefault="00696980"/>
    <w:sectPr w:rsidR="00696980" w:rsidSect="00696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266417"/>
    <w:multiLevelType w:val="hybridMultilevel"/>
    <w:tmpl w:val="8DB6F6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7B2E"/>
    <w:rsid w:val="00696980"/>
    <w:rsid w:val="006E3ABC"/>
    <w:rsid w:val="00D67B2E"/>
    <w:rsid w:val="00DD103E"/>
    <w:rsid w:val="00E9749D"/>
    <w:rsid w:val="00EA3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B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67B2E"/>
    <w:pPr>
      <w:keepNext/>
      <w:ind w:left="720" w:hanging="360"/>
      <w:jc w:val="center"/>
      <w:outlineLvl w:val="0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67B2E"/>
    <w:pPr>
      <w:keepNext/>
      <w:tabs>
        <w:tab w:val="num" w:pos="5040"/>
      </w:tabs>
      <w:ind w:left="5040" w:hanging="360"/>
      <w:jc w:val="right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67B2E"/>
    <w:pPr>
      <w:keepNext/>
      <w:widowControl w:val="0"/>
      <w:tabs>
        <w:tab w:val="num" w:pos="5760"/>
      </w:tabs>
      <w:autoSpaceDE w:val="0"/>
      <w:ind w:left="5760" w:hanging="360"/>
      <w:jc w:val="both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67B2E"/>
    <w:pPr>
      <w:keepNext/>
      <w:tabs>
        <w:tab w:val="num" w:pos="6480"/>
      </w:tabs>
      <w:ind w:left="6480" w:hanging="360"/>
      <w:jc w:val="right"/>
      <w:outlineLvl w:val="8"/>
    </w:pPr>
    <w:rPr>
      <w:b/>
      <w:bCs/>
      <w:w w:val="1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7B2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semiHidden/>
    <w:rsid w:val="00D67B2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semiHidden/>
    <w:rsid w:val="00D67B2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semiHidden/>
    <w:rsid w:val="00D67B2E"/>
    <w:rPr>
      <w:rFonts w:ascii="Times New Roman" w:eastAsia="Times New Roman" w:hAnsi="Times New Roman" w:cs="Times New Roman"/>
      <w:b/>
      <w:bCs/>
      <w:w w:val="120"/>
      <w:sz w:val="24"/>
      <w:szCs w:val="24"/>
      <w:u w:val="single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B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B2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3</cp:revision>
  <dcterms:created xsi:type="dcterms:W3CDTF">2021-05-07T11:49:00Z</dcterms:created>
  <dcterms:modified xsi:type="dcterms:W3CDTF">2021-05-07T12:11:00Z</dcterms:modified>
</cp:coreProperties>
</file>